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TAOTLUS</w:t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VÄLJASTADA LIIKLUSVÄLISE TEGEVUSE LUBA (EHITUS) </w:t>
      </w:r>
    </w:p>
    <w:p w:rsidR="00000000" w:rsidDel="00000000" w:rsidP="00000000" w:rsidRDefault="00000000" w:rsidRPr="00000000" w14:paraId="00000004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TÖÖDE TEGEMISEKS RIIGITEE MAAL</w:t>
      </w:r>
    </w:p>
    <w:p w:rsidR="00000000" w:rsidDel="00000000" w:rsidP="00000000" w:rsidRDefault="00000000" w:rsidRPr="00000000" w14:paraId="00000005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41" w:rightFromText="141" w:topFromText="0" w:bottomFromText="0" w:vertAnchor="page" w:horzAnchor="margin" w:tblpX="0" w:tblpY="2973"/>
        <w:tblW w:w="1061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  <w:tblGridChange w:id="0">
          <w:tblGrid>
            <w:gridCol w:w="1527"/>
            <w:gridCol w:w="1075"/>
            <w:gridCol w:w="2946"/>
            <w:gridCol w:w="1380"/>
            <w:gridCol w:w="1052"/>
            <w:gridCol w:w="313"/>
            <w:gridCol w:w="236"/>
            <w:gridCol w:w="236"/>
            <w:gridCol w:w="366"/>
            <w:gridCol w:w="761"/>
            <w:gridCol w:w="718"/>
          </w:tblGrid>
        </w:tblGridChange>
      </w:tblGrid>
      <w:tr>
        <w:trPr>
          <w:cantSplit w:val="0"/>
          <w:trHeight w:val="263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07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Kellele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00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TRANSPORDIAMET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(edaspidi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amet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)</w:t>
            </w:r>
          </w:p>
        </w:tc>
      </w:tr>
      <w:tr>
        <w:trPr>
          <w:cantSplit w:val="0"/>
          <w:trHeight w:val="289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2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Registrikood</w:t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1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70001490</w:t>
            </w:r>
          </w:p>
        </w:tc>
      </w:tr>
      <w:tr>
        <w:trPr>
          <w:cantSplit w:val="0"/>
          <w:trHeight w:val="289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D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Juriidiline aadress</w:t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2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Valge 4, Tallinn 11413</w:t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33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Kellelt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Taotleja nimi/nimetus</w:t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3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Võrgutehnikud OÜ</w:t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3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Registri- või isikukood</w:t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4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14449100</w:t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5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Asukoht/elukoht</w:t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5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Pärna 6 Jõgeva linn Jõgevamaa</w:t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5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Telefon ja e-post</w:t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6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56616867, vorgutehnikud@gmail.com</w:t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7">
            <w:pPr>
              <w:pStyle w:val="Heading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Omanikujärelevalvet teeb</w:t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7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Andres Tabur</w:t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2">
            <w:pPr>
              <w:pStyle w:val="Heading1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b w:val="0"/>
                <w:sz w:val="20"/>
                <w:szCs w:val="20"/>
                <w:rtl w:val="0"/>
              </w:rPr>
              <w:t xml:space="preserve">Telefon ja e-post</w:t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8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5129814,  andres.tabur@elektrilevi.ee</w:t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D">
            <w:pPr>
              <w:pStyle w:val="Heading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Liikluskorralduse eest vastutab</w:t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8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Rain Remmelg</w:t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Telefon ja e-post</w:t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9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56616867, vorgutehnikud@gmail.com</w:t>
            </w:r>
          </w:p>
        </w:tc>
      </w:tr>
      <w:tr>
        <w:trPr>
          <w:cantSplit w:val="0"/>
          <w:trHeight w:val="140" w:hRule="atLeast"/>
          <w:tblHeader w:val="0"/>
        </w:trPr>
        <w:tc>
          <w:tcPr>
            <w:gridSpan w:val="11"/>
            <w:shd w:fill="auto" w:val="clear"/>
          </w:tcPr>
          <w:p w:rsidR="00000000" w:rsidDel="00000000" w:rsidP="00000000" w:rsidRDefault="00000000" w:rsidRPr="00000000" w14:paraId="000000A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1. Loa taotlemiseks esitatavad materjalid: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cantSplit w:val="0"/>
          <w:trHeight w:val="258" w:hRule="atLeast"/>
          <w:tblHeader w:val="0"/>
        </w:trPr>
        <w:tc>
          <w:tcPr>
            <w:gridSpan w:val="2"/>
            <w:vMerge w:val="restart"/>
            <w:shd w:fill="auto" w:val="clear"/>
          </w:tcPr>
          <w:p w:rsidR="00000000" w:rsidDel="00000000" w:rsidP="00000000" w:rsidRDefault="00000000" w:rsidRPr="00000000" w14:paraId="000000AD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Dokumendi liik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AF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Nimetus</w:t>
            </w:r>
          </w:p>
        </w:tc>
        <w:tc>
          <w:tcPr>
            <w:gridSpan w:val="4"/>
            <w:vMerge w:val="restart"/>
            <w:shd w:fill="auto" w:val="clear"/>
          </w:tcPr>
          <w:p w:rsidR="00000000" w:rsidDel="00000000" w:rsidP="00000000" w:rsidRDefault="00000000" w:rsidRPr="00000000" w14:paraId="000000B2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Dokumendi nr</w:t>
            </w:r>
          </w:p>
        </w:tc>
        <w:tc>
          <w:tcPr>
            <w:gridSpan w:val="2"/>
            <w:vMerge w:val="restart"/>
            <w:shd w:fill="auto" w:val="clear"/>
          </w:tcPr>
          <w:p w:rsidR="00000000" w:rsidDel="00000000" w:rsidP="00000000" w:rsidRDefault="00000000" w:rsidRPr="00000000" w14:paraId="000000B6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Ameti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kooskõlastuse kuupäev ja nr</w:t>
            </w:r>
          </w:p>
        </w:tc>
      </w:tr>
      <w:tr>
        <w:trPr>
          <w:cantSplit w:val="0"/>
          <w:trHeight w:val="130" w:hRule="atLeast"/>
          <w:tblHeader w:val="0"/>
        </w:trPr>
        <w:tc>
          <w:tcPr>
            <w:gridSpan w:val="2"/>
            <w:vMerge w:val="continue"/>
            <w:shd w:fill="auto" w:val="clea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BA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(esitatava dokumendi täpne nimetus)</w:t>
            </w:r>
          </w:p>
        </w:tc>
        <w:tc>
          <w:tcPr>
            <w:gridSpan w:val="4"/>
            <w:vMerge w:val="continue"/>
            <w:shd w:fill="auto" w:val="clea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shd w:fill="auto" w:val="clear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C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Ametis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kooskõlastatud projekt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C5">
            <w:pPr>
              <w:rPr>
                <w:i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ff0000"/>
                <w:sz w:val="20"/>
                <w:szCs w:val="20"/>
                <w:rtl w:val="0"/>
              </w:rPr>
              <w:t xml:space="preserve">Merinäki alajaama F1 rikete vähendamine Urissaare külas,Häädemeeste vallas, Pärnu maakonnas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7.1-22410206-2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7.1-22410206-2 01.07.2024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6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C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Ajutise liikluskorralduse joonis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D0">
            <w:pPr>
              <w:rPr>
                <w:i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ff0000"/>
                <w:sz w:val="20"/>
                <w:szCs w:val="20"/>
                <w:rtl w:val="0"/>
              </w:rPr>
              <w:t xml:space="preserve">RLL250405-1_1 F1Merinäki(K-Nõmme) rikete vähendamine (VÕRGUTEHNIKUD OÜ)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RLL250405-1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09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.0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.2025</w:t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D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Riigimaa maa kasutusõigust tõendava dokumendi koopia </w:t>
            </w:r>
          </w:p>
          <w:p w:rsidR="00000000" w:rsidDel="00000000" w:rsidP="00000000" w:rsidRDefault="00000000" w:rsidRPr="00000000" w14:paraId="000000D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Ameti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peadirektori käskkiri või notarileping)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DC">
            <w:pPr>
              <w:rPr>
                <w:i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6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E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(vajadusel lisa ridu juurde)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E7">
            <w:pPr>
              <w:rPr>
                <w:i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gridSpan w:val="11"/>
            <w:shd w:fill="auto" w:val="clear"/>
          </w:tcPr>
          <w:p w:rsidR="00000000" w:rsidDel="00000000" w:rsidP="00000000" w:rsidRDefault="00000000" w:rsidRPr="00000000" w14:paraId="00000106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2. Objekti asukoht</w:t>
            </w:r>
          </w:p>
        </w:tc>
      </w:tr>
      <w:tr>
        <w:trPr>
          <w:cantSplit w:val="0"/>
          <w:trHeight w:val="326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1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Maakond</w:t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11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Pärnu maakond</w:t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1C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Tee nr: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1E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Tee nimi: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21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Algus km: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25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Lõpp km: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2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19334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2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Laiksaare-Massiaru-Teaste tee 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2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7,17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3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7,81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3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3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3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3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3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3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4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4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4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4A">
            <w:pPr>
              <w:rPr>
                <w:i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4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5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" w:hRule="atLeast"/>
          <w:tblHeader w:val="0"/>
        </w:trPr>
        <w:tc>
          <w:tcPr>
            <w:gridSpan w:val="11"/>
            <w:shd w:fill="auto" w:val="clear"/>
          </w:tcPr>
          <w:p w:rsidR="00000000" w:rsidDel="00000000" w:rsidP="00000000" w:rsidRDefault="00000000" w:rsidRPr="00000000" w14:paraId="0000015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3. Selgitus kavandatavate tegevuste kohta, läbiviimise aeg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11"/>
            <w:shd w:fill="auto" w:val="clear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0" w:sz="0" w:val="none"/>
                <w:bottom w:color="000000" w:space="0" w:sz="0" w:val="non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Õhuliini vahetus, mastide õigumine.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11"/>
            <w:shd w:fill="auto" w:val="clear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0" w:sz="0" w:val="none"/>
                <w:bottom w:color="000000" w:space="0" w:sz="0" w:val="non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Tööde aeg vahemikus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23-25.04.2025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11"/>
            <w:shd w:fill="auto" w:val="clear"/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0" w:sz="0" w:val="none"/>
                <w:bottom w:color="000000" w:space="0" w:sz="0" w:val="non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5" w:hRule="atLeast"/>
          <w:tblHeader w:val="0"/>
        </w:trPr>
        <w:tc>
          <w:tcPr>
            <w:gridSpan w:val="3"/>
            <w:vMerge w:val="restart"/>
            <w:shd w:fill="auto" w:val="clear"/>
          </w:tcPr>
          <w:p w:rsidR="00000000" w:rsidDel="00000000" w:rsidP="00000000" w:rsidRDefault="00000000" w:rsidRPr="00000000" w14:paraId="0000018A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4. Loa taotleja</w:t>
            </w:r>
          </w:p>
          <w:p w:rsidR="00000000" w:rsidDel="00000000" w:rsidP="00000000" w:rsidRDefault="00000000" w:rsidRPr="00000000" w14:paraId="0000018B">
            <w:pPr>
              <w:ind w:left="360" w:hanging="18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8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Ees-ja perekonnanimi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19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6" w:hRule="atLeast"/>
          <w:tblHeader w:val="0"/>
        </w:trPr>
        <w:tc>
          <w:tcPr>
            <w:gridSpan w:val="3"/>
            <w:vMerge w:val="continue"/>
            <w:shd w:fill="auto" w:val="clear"/>
          </w:tcPr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9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Esindusõiguse alus</w:t>
            </w:r>
          </w:p>
          <w:p w:rsidR="00000000" w:rsidDel="00000000" w:rsidP="00000000" w:rsidRDefault="00000000" w:rsidRPr="00000000" w14:paraId="0000019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Rain Remmelg</w:t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19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bookmarkStart w:colFirst="0" w:colLast="0" w:name="bookmark=id.5m2zzt4kw11l" w:id="0"/>
            <w:bookmarkEnd w:id="0"/>
            <w:r w:rsidDel="00000000" w:rsidR="00000000" w:rsidRPr="00000000">
              <w:rPr>
                <w:sz w:val="20"/>
                <w:szCs w:val="20"/>
                <w:rtl w:val="0"/>
              </w:rPr>
              <w:t xml:space="preserve">☐X   Seadusjärgne</w:t>
            </w:r>
          </w:p>
          <w:p w:rsidR="00000000" w:rsidDel="00000000" w:rsidP="00000000" w:rsidRDefault="00000000" w:rsidRPr="00000000" w14:paraId="0000019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☐   Volitus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(volikiri lisatud)</w:t>
            </w:r>
          </w:p>
        </w:tc>
      </w:tr>
      <w:tr>
        <w:trPr>
          <w:cantSplit w:val="0"/>
          <w:trHeight w:val="40" w:hRule="atLeast"/>
          <w:tblHeader w:val="0"/>
        </w:trPr>
        <w:tc>
          <w:tcPr>
            <w:gridSpan w:val="3"/>
            <w:vMerge w:val="continue"/>
            <w:shd w:fill="auto" w:val="clear"/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A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Kuupäev; allkiri   10.04.2025</w:t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1A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/digitaalse allkirja kuupäev/</w:t>
            </w:r>
          </w:p>
        </w:tc>
      </w:tr>
    </w:tbl>
    <w:p w:rsidR="00000000" w:rsidDel="00000000" w:rsidP="00000000" w:rsidRDefault="00000000" w:rsidRPr="00000000" w14:paraId="000001A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F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0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1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2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3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4">
      <w:pPr>
        <w:jc w:val="center"/>
        <w:rPr>
          <w:b w:val="1"/>
        </w:rPr>
      </w:pPr>
      <w:bookmarkStart w:colFirst="0" w:colLast="0" w:name="_heading=h.gptzy3ek89w" w:id="1"/>
      <w:bookmarkEnd w:id="1"/>
      <w:r w:rsidDel="00000000" w:rsidR="00000000" w:rsidRPr="00000000">
        <w:rPr>
          <w:rtl w:val="0"/>
        </w:rPr>
      </w:r>
    </w:p>
    <w:sectPr>
      <w:pgSz w:h="16840" w:w="11907" w:orient="portrait"/>
      <w:pgMar w:bottom="720" w:top="567" w:left="567" w:right="72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t-EE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sz w:val="22"/>
      <w:szCs w:val="22"/>
    </w:rPr>
  </w:style>
  <w:style w:type="paragraph" w:styleId="Heading2">
    <w:name w:val="heading 2"/>
    <w:basedOn w:val="Normal"/>
    <w:next w:val="Normal"/>
    <w:pPr>
      <w:keepNext w:val="1"/>
      <w:jc w:val="center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 w:val="1"/>
    <w:rsid w:val="002B3B9E"/>
    <w:pPr>
      <w:keepNext w:val="1"/>
      <w:outlineLvl w:val="0"/>
    </w:pPr>
    <w:rPr>
      <w:b w:val="1"/>
      <w:bCs w:val="1"/>
      <w:sz w:val="22"/>
      <w:szCs w:val="22"/>
    </w:rPr>
  </w:style>
  <w:style w:type="paragraph" w:styleId="Heading2">
    <w:name w:val="heading 2"/>
    <w:basedOn w:val="Normal"/>
    <w:next w:val="Normal"/>
    <w:qFormat w:val="1"/>
    <w:rsid w:val="002B3B9E"/>
    <w:pPr>
      <w:keepNext w:val="1"/>
      <w:framePr w:lines="0" w:hSpace="180" w:wrap="around" w:hAnchor="text" w:vAnchor="text" w:x="-347" w:y="1"/>
      <w:suppressOverlap w:val="1"/>
      <w:jc w:val="center"/>
      <w:outlineLvl w:val="1"/>
    </w:pPr>
    <w:rPr>
      <w:b w:val="1"/>
      <w:bCs w:val="1"/>
      <w:sz w:val="28"/>
      <w:szCs w:val="2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xl27" w:customStyle="1">
    <w:name w:val="xl27"/>
    <w:basedOn w:val="Normal"/>
    <w:rsid w:val="002B3B9E"/>
    <w:pPr>
      <w:pBdr>
        <w:left w:color="auto" w:space="0" w:sz="4" w:val="single"/>
        <w:bottom w:color="auto" w:space="0" w:sz="4" w:val="single"/>
      </w:pBdr>
      <w:spacing w:after="100" w:afterAutospacing="1" w:before="100" w:beforeAutospacing="1"/>
    </w:pPr>
    <w:rPr>
      <w:rFonts w:ascii="Arial" w:cs="Arial" w:hAnsi="Arial"/>
      <w:sz w:val="22"/>
      <w:szCs w:val="22"/>
    </w:rPr>
  </w:style>
  <w:style w:type="paragraph" w:styleId="BlockText">
    <w:name w:val="Block Text"/>
    <w:basedOn w:val="Normal"/>
    <w:semiHidden w:val="1"/>
    <w:rsid w:val="008D7A3C"/>
    <w:pPr>
      <w:ind w:left="709" w:right="-218"/>
      <w:jc w:val="both"/>
    </w:pPr>
    <w:rPr>
      <w:b w:val="1"/>
      <w:bCs w:val="1"/>
      <w:lang w:eastAsia="et-EE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4E6E66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 w:val="1"/>
    <w:rsid w:val="004E6E66"/>
    <w:rPr>
      <w:rFonts w:ascii="Tahoma" w:cs="Tahoma" w:hAnsi="Tahoma"/>
      <w:sz w:val="16"/>
      <w:szCs w:val="16"/>
      <w:lang w:eastAsia="en-US" w:val="en-US"/>
    </w:rPr>
  </w:style>
  <w:style w:type="character" w:styleId="Hyperlink">
    <w:name w:val="Hyperlink"/>
    <w:uiPriority w:val="99"/>
    <w:unhideWhenUsed w:val="1"/>
    <w:rsid w:val="00CB1139"/>
    <w:rPr>
      <w:color w:val="0000ff"/>
      <w:u w:val="single"/>
    </w:rPr>
  </w:style>
  <w:style w:type="paragraph" w:styleId="kirjapealkiri" w:customStyle="1">
    <w:name w:val="kirjapealkiri"/>
    <w:basedOn w:val="Normal"/>
    <w:next w:val="Normal"/>
    <w:rsid w:val="005A6047"/>
    <w:pPr>
      <w:spacing w:after="240" w:before="960"/>
      <w:ind w:right="4253"/>
    </w:pPr>
  </w:style>
  <w:style w:type="paragraph" w:styleId="NoSpacing">
    <w:name w:val="No Spacing"/>
    <w:uiPriority w:val="1"/>
    <w:qFormat w:val="1"/>
    <w:rsid w:val="002B61D9"/>
    <w:rPr>
      <w:sz w:val="24"/>
      <w:szCs w:val="24"/>
      <w:lang w:eastAsia="en-US" w:val="en-US"/>
    </w:rPr>
  </w:style>
  <w:style w:type="table" w:styleId="TableGrid">
    <w:name w:val="Table Grid"/>
    <w:basedOn w:val="TableNormal"/>
    <w:uiPriority w:val="59"/>
    <w:rsid w:val="00B13B66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dubSKq/5Tgkg8MSPDHckviGzzg==">CgMxLjAyD2lkLjVtMnp6dDRrdzExbDINaC5ncHR6eTNlazg5dzgAciExWVNwV3hNaVJXUFVHVUtNZUEtaFJCY2g4UGNSS1F4dzM=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2025-02-11T11:51:00Z</dcterms:created>
  <dc:creator>kristjan</dc:creator>
</cp:coreProperties>
</file>